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  <w:r>
        <w:rPr>
          <w:noProof/>
          <w:lang w:val="en-US"/>
        </w:rPr>
        <w:drawing>
          <wp:inline distT="0" distB="0" distL="0" distR="0">
            <wp:extent cx="24384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Default="00253FA4" w:rsidP="00253FA4">
      <w:pPr>
        <w:spacing w:after="0" w:line="360" w:lineRule="auto"/>
        <w:jc w:val="center"/>
        <w:rPr>
          <w:rFonts w:ascii="Arial" w:hAnsi="Arial" w:cs="Arial"/>
          <w:smallCaps/>
          <w:color w:val="008000"/>
          <w:spacing w:val="-3"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jc w:val="center"/>
        <w:rPr>
          <w:rFonts w:asciiTheme="majorHAnsi" w:hAnsiTheme="majorHAnsi" w:cstheme="majorHAnsi"/>
          <w:smallCaps/>
          <w:color w:val="008000"/>
          <w:spacing w:val="-3"/>
          <w:sz w:val="20"/>
          <w:szCs w:val="20"/>
        </w:rPr>
      </w:pPr>
    </w:p>
    <w:p w:rsidR="00253FA4" w:rsidRPr="00253FA4" w:rsidRDefault="00253FA4" w:rsidP="00253FA4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253FA4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CONCURSO PÚBLICO INTERNACIONAL </w:t>
      </w:r>
      <w:bookmarkStart w:id="0" w:name="_Hlk482180000"/>
    </w:p>
    <w:p w:rsidR="00253FA4" w:rsidRPr="00253FA4" w:rsidRDefault="00253FA4" w:rsidP="00253FA4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253FA4">
        <w:rPr>
          <w:rFonts w:asciiTheme="majorHAnsi" w:hAnsiTheme="majorHAnsi" w:cstheme="majorHAnsi"/>
          <w:b/>
          <w:bCs/>
          <w:i/>
          <w:iCs/>
        </w:rPr>
        <w:t xml:space="preserve">Consultoría para la implementación del </w:t>
      </w:r>
      <w:proofErr w:type="spellStart"/>
      <w:r w:rsidRPr="00253FA4">
        <w:rPr>
          <w:rFonts w:asciiTheme="majorHAnsi" w:hAnsiTheme="majorHAnsi" w:cstheme="majorHAnsi"/>
          <w:b/>
          <w:bCs/>
          <w:i/>
          <w:iCs/>
        </w:rPr>
        <w:t>Readiness</w:t>
      </w:r>
      <w:proofErr w:type="spellEnd"/>
      <w:r w:rsidRPr="00253FA4">
        <w:rPr>
          <w:rFonts w:asciiTheme="majorHAnsi" w:hAnsiTheme="majorHAnsi" w:cstheme="majorHAnsi"/>
          <w:b/>
          <w:bCs/>
          <w:i/>
          <w:iCs/>
        </w:rPr>
        <w:t xml:space="preserve"> de Panamá: desarrollo de la Estrategia Nacional de Cambio Climático 2018-2025, Programa País para el FVC, Procedimiento de No Objeción de la AND, Notas de Concepto, Evaluación de Barreras y Oportunidades para el Sector Privado y Participación del Sector Privado</w:t>
      </w:r>
      <w:r w:rsidRPr="00253FA4">
        <w:rPr>
          <w:rFonts w:asciiTheme="majorHAnsi" w:hAnsiTheme="majorHAnsi" w:cstheme="majorHAnsi"/>
        </w:rPr>
        <w:t>.</w:t>
      </w:r>
    </w:p>
    <w:bookmarkEnd w:id="0"/>
    <w:p w:rsidR="00253FA4" w:rsidRPr="00253FA4" w:rsidRDefault="00253FA4" w:rsidP="00253FA4">
      <w:pPr>
        <w:spacing w:after="0" w:line="360" w:lineRule="auto"/>
        <w:jc w:val="center"/>
        <w:rPr>
          <w:rFonts w:asciiTheme="majorHAnsi" w:hAnsiTheme="majorHAnsi" w:cstheme="majorHAnsi"/>
          <w:b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b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jc w:val="center"/>
        <w:rPr>
          <w:rFonts w:asciiTheme="majorHAnsi" w:hAnsiTheme="majorHAnsi" w:cstheme="majorHAnsi"/>
          <w:b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jc w:val="center"/>
        <w:rPr>
          <w:rFonts w:asciiTheme="majorHAnsi" w:hAnsiTheme="majorHAnsi" w:cstheme="majorHAnsi"/>
          <w:b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Pr="00253FA4" w:rsidRDefault="00253FA4" w:rsidP="00253FA4">
      <w:pPr>
        <w:spacing w:after="0" w:line="360" w:lineRule="auto"/>
        <w:rPr>
          <w:rFonts w:asciiTheme="majorHAnsi" w:hAnsiTheme="majorHAnsi" w:cstheme="majorHAnsi"/>
          <w:smallCaps/>
          <w:sz w:val="20"/>
          <w:szCs w:val="20"/>
        </w:rPr>
      </w:pPr>
    </w:p>
    <w:p w:rsidR="00253FA4" w:rsidRDefault="00253FA4" w:rsidP="00253FA4">
      <w:pPr>
        <w:spacing w:line="360" w:lineRule="auto"/>
        <w:jc w:val="center"/>
        <w:rPr>
          <w:rFonts w:asciiTheme="majorHAnsi" w:hAnsiTheme="majorHAnsi" w:cstheme="majorHAnsi"/>
          <w:bCs/>
          <w:smallCaps/>
          <w:spacing w:val="-3"/>
          <w:sz w:val="20"/>
          <w:szCs w:val="20"/>
        </w:rPr>
      </w:pPr>
      <w:proofErr w:type="gramStart"/>
      <w:r w:rsidRPr="00253FA4">
        <w:rPr>
          <w:rFonts w:asciiTheme="majorHAnsi" w:hAnsiTheme="majorHAnsi" w:cstheme="majorHAnsi"/>
          <w:bCs/>
          <w:smallCaps/>
          <w:spacing w:val="-3"/>
          <w:sz w:val="20"/>
          <w:szCs w:val="20"/>
        </w:rPr>
        <w:t xml:space="preserve">enero </w:t>
      </w:r>
      <w:r w:rsidRPr="00253FA4">
        <w:rPr>
          <w:rFonts w:asciiTheme="majorHAnsi" w:hAnsiTheme="majorHAnsi" w:cstheme="majorHAnsi"/>
          <w:bCs/>
          <w:smallCaps/>
          <w:spacing w:val="-3"/>
          <w:sz w:val="20"/>
          <w:szCs w:val="20"/>
        </w:rPr>
        <w:t xml:space="preserve"> de</w:t>
      </w:r>
      <w:proofErr w:type="gramEnd"/>
      <w:r w:rsidRPr="00253FA4">
        <w:rPr>
          <w:rFonts w:asciiTheme="majorHAnsi" w:hAnsiTheme="majorHAnsi" w:cstheme="majorHAnsi"/>
          <w:bCs/>
          <w:smallCaps/>
          <w:spacing w:val="-3"/>
          <w:sz w:val="20"/>
          <w:szCs w:val="20"/>
        </w:rPr>
        <w:t xml:space="preserve"> </w:t>
      </w:r>
      <w:r w:rsidRPr="00253FA4">
        <w:rPr>
          <w:rFonts w:asciiTheme="majorHAnsi" w:hAnsiTheme="majorHAnsi" w:cstheme="majorHAnsi"/>
          <w:bCs/>
          <w:smallCaps/>
          <w:spacing w:val="-3"/>
          <w:sz w:val="20"/>
          <w:szCs w:val="20"/>
        </w:rPr>
        <w:t>2020</w:t>
      </w:r>
    </w:p>
    <w:p w:rsidR="00253FA4" w:rsidRPr="00253FA4" w:rsidRDefault="00253FA4" w:rsidP="00253FA4">
      <w:pPr>
        <w:spacing w:line="360" w:lineRule="auto"/>
        <w:rPr>
          <w:rFonts w:asciiTheme="majorHAnsi" w:hAnsiTheme="majorHAnsi" w:cstheme="majorHAnsi"/>
          <w:bCs/>
          <w:smallCaps/>
          <w:spacing w:val="-3"/>
          <w:sz w:val="20"/>
          <w:szCs w:val="20"/>
        </w:rPr>
      </w:pPr>
      <w:r w:rsidRPr="00253FA4"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  <w:lastRenderedPageBreak/>
        <w:t xml:space="preserve">CONVOCATORIA 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 xml:space="preserve">Los interesados en este proceso de contratación deberán formalizar su intención de participar hasta las 18:00 horas de </w:t>
      </w:r>
      <w:bookmarkStart w:id="1" w:name="_GoBack"/>
      <w:bookmarkEnd w:id="1"/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Panamá del </w:t>
      </w:r>
      <w:r w:rsidRPr="00253FA4"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  <w:t xml:space="preserve">jueves 14 de febrero de 2020, </w:t>
      </w: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 xml:space="preserve">completando el proceso indicado en el </w:t>
      </w:r>
      <w:proofErr w:type="gramStart"/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documento  y</w:t>
      </w:r>
      <w:proofErr w:type="gramEnd"/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 xml:space="preserve"> enviando a través de la dirección de correo electrónico descrita en la Carta de Intención de Participación y en PDF los siguientes documentos: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Carta de Intención de Participación firmada por el representante legal de la empresa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Acuerdo de confidencialidad firmado por el representante legal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Certificación de registro público de la empresa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Estatutos de la Empresa y estados financieros para el último periodo fiscal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Listado de accionistas con identificación del porcentaje accionario, certificado por el secretario de la empresa.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Copia del documento de identidad del representante legal y el documento donde conste su representación.</w:t>
      </w:r>
    </w:p>
    <w:p w:rsidR="00253FA4" w:rsidRPr="00253FA4" w:rsidRDefault="00253FA4" w:rsidP="00253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Descripción general de la experiencia de la empresa en temas afines.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  <w:t>CRITERIOS DE SELECCIÓN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Se seleccionarán para el concurso los proponentes que cumplan con los siguientes requisitos básicos:</w:t>
      </w:r>
    </w:p>
    <w:p w:rsidR="00253FA4" w:rsidRPr="00253FA4" w:rsidRDefault="00253FA4" w:rsidP="0025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Experiencia internacional y en Panamá de procesos y proyectos de cambio climático asociados a la CMNUCC y al FVC.</w:t>
      </w:r>
    </w:p>
    <w:p w:rsidR="00253FA4" w:rsidRPr="00253FA4" w:rsidRDefault="00253FA4" w:rsidP="0025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Experiencia en el acceso a fuentes de financiamiento climático internacionales, tal como el GEF, FVC, CIF u otras.</w:t>
      </w:r>
    </w:p>
    <w:p w:rsidR="00253FA4" w:rsidRPr="00253FA4" w:rsidRDefault="00253FA4" w:rsidP="0025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Experiencia en procesos de consulta pública y participación ciudadana en el ámbito asociado a proyectos de cambio climático en países en desarrollo.</w:t>
      </w:r>
    </w:p>
    <w:p w:rsidR="00253FA4" w:rsidRPr="00253FA4" w:rsidRDefault="00253FA4" w:rsidP="0025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Experiencia en la administración y ejecución de consultorías de este alcance.</w:t>
      </w:r>
    </w:p>
    <w:p w:rsidR="00253FA4" w:rsidRPr="00253FA4" w:rsidRDefault="00253FA4" w:rsidP="0025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Elaboración de estrategias de país relacionadas a la sustentabilidad y cambio climático.</w:t>
      </w:r>
    </w:p>
    <w:p w:rsidR="00253FA4" w:rsidRDefault="00253FA4" w:rsidP="0025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Contar con presencia física nacional en Panamá.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  <w:t>ANUNCIO DE SELECCIÓN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 xml:space="preserve">Hasta el </w:t>
      </w:r>
      <w:r w:rsidRPr="00253FA4">
        <w:rPr>
          <w:rFonts w:asciiTheme="majorHAnsi" w:eastAsia="Times New Roman" w:hAnsiTheme="majorHAnsi" w:cstheme="majorHAnsi"/>
          <w:b/>
          <w:bCs/>
          <w:sz w:val="24"/>
          <w:szCs w:val="24"/>
          <w:lang w:eastAsia="es-VE"/>
        </w:rPr>
        <w:t>26 de febrero de 2020</w:t>
      </w: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 xml:space="preserve"> las empresas que hayan cumplido con lo solicitado anteriormente recibirán vía correo electrónico los términos de referencia de la licitación, e información sobre las siguientes fechas clave del proceso.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lastRenderedPageBreak/>
        <w:t>La selección final se realizará con el proveedor que cumpla con los requerimientos y que, a criterio de CAF, se ajuste mejor a las necesidades.</w:t>
      </w:r>
    </w:p>
    <w:p w:rsidR="00253FA4" w:rsidRPr="00253FA4" w:rsidRDefault="00253FA4" w:rsidP="00253F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VE"/>
        </w:rPr>
      </w:pPr>
      <w:r w:rsidRPr="00253FA4">
        <w:rPr>
          <w:rFonts w:asciiTheme="majorHAnsi" w:eastAsia="Times New Roman" w:hAnsiTheme="majorHAnsi" w:cstheme="majorHAnsi"/>
          <w:sz w:val="24"/>
          <w:szCs w:val="24"/>
          <w:lang w:eastAsia="es-VE"/>
        </w:rPr>
        <w:t>Todas las empresas participantes igualmente quedarán en la base de datos de potenciales proveedores de CAF y podrán recibir comunicaciones sobre convocatorias posteriores.</w:t>
      </w:r>
    </w:p>
    <w:p w:rsidR="00F841AE" w:rsidRDefault="00F841AE"/>
    <w:sectPr w:rsidR="00F84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438EA"/>
    <w:multiLevelType w:val="multilevel"/>
    <w:tmpl w:val="3744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84C4B"/>
    <w:multiLevelType w:val="multilevel"/>
    <w:tmpl w:val="180A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4"/>
    <w:rsid w:val="00253FA4"/>
    <w:rsid w:val="00F8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85F2"/>
  <w15:chartTrackingRefBased/>
  <w15:docId w15:val="{8EAFD2EE-838C-472B-A1FC-7636AA8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253FA4"/>
    <w:rPr>
      <w:b/>
      <w:bCs/>
    </w:rPr>
  </w:style>
  <w:style w:type="paragraph" w:styleId="Sinespaciado">
    <w:name w:val="No Spacing"/>
    <w:uiPriority w:val="1"/>
    <w:qFormat/>
    <w:rsid w:val="00253FA4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RAFFALLI, MERCEDES</dc:creator>
  <cp:keywords/>
  <dc:description/>
  <cp:lastModifiedBy>RAFFALLI, MERCEDES</cp:lastModifiedBy>
  <cp:revision>1</cp:revision>
  <dcterms:created xsi:type="dcterms:W3CDTF">2020-01-31T21:23:00Z</dcterms:created>
  <dcterms:modified xsi:type="dcterms:W3CDTF">2020-01-31T21:32:00Z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30ba38d3-7ae0-4f01-89e6-0c878b28ff81</vt:lpwstr>
  </property>
</Properties>
</file>