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A:</w:t>
      </w:r>
    </w:p>
    <w:p w:rsidR="00000000" w:rsidDel="00000000" w:rsidP="00000000" w:rsidRDefault="00000000" w:rsidRPr="00000000" w14:paraId="00000002">
      <w:pPr>
        <w:spacing w:after="200" w:line="240" w:lineRule="auto"/>
        <w:ind w:left="567"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ACUERDO DE CONFIDENCIALIDAD</w:t>
      </w:r>
    </w:p>
    <w:p w:rsidR="00000000" w:rsidDel="00000000" w:rsidP="00000000" w:rsidRDefault="00000000" w:rsidRPr="00000000" w14:paraId="00000003">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Quien suscribe: </w:t>
      </w:r>
    </w:p>
    <w:p w:rsidR="00000000" w:rsidDel="00000000" w:rsidP="00000000" w:rsidRDefault="00000000" w:rsidRPr="00000000" w14:paraId="00000004">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000000" w:rsidDel="00000000" w:rsidP="00000000" w:rsidRDefault="00000000" w:rsidRPr="00000000" w14:paraId="00000005">
      <w:pPr>
        <w:spacing w:after="200" w:line="240" w:lineRule="auto"/>
        <w:ind w:left="567"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CONSIDERANDO:</w:t>
      </w:r>
    </w:p>
    <w:p w:rsidR="00000000" w:rsidDel="00000000" w:rsidP="00000000" w:rsidRDefault="00000000" w:rsidRPr="00000000" w14:paraId="00000006">
      <w:pPr>
        <w:spacing w:after="200" w:line="240" w:lineRule="auto"/>
        <w:ind w:left="567" w:firstLine="0"/>
        <w:jc w:val="both"/>
        <w:rPr>
          <w:rFonts w:ascii="Times New Roman" w:cs="Times New Roman" w:eastAsia="Times New Roman" w:hAnsi="Times New Roman"/>
        </w:rPr>
      </w:pPr>
      <w:r w:rsidDel="00000000" w:rsidR="00000000" w:rsidRPr="00000000">
        <w:rPr>
          <w:rFonts w:ascii="Calibri" w:cs="Calibri" w:eastAsia="Calibri" w:hAnsi="Calibri"/>
          <w:b w:val="1"/>
          <w:sz w:val="20"/>
          <w:szCs w:val="20"/>
          <w:rtl w:val="0"/>
        </w:rPr>
        <w:t xml:space="preserve">QUE </w:t>
      </w:r>
      <w:r w:rsidDel="00000000" w:rsidR="00000000" w:rsidRPr="00000000">
        <w:rPr>
          <w:rFonts w:ascii="Calibri" w:cs="Calibri" w:eastAsia="Calibri" w:hAnsi="Calibri"/>
          <w:sz w:val="20"/>
          <w:szCs w:val="20"/>
          <w:rtl w:val="0"/>
        </w:rPr>
        <w:t xml:space="preserve">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 la consultoría: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ESTRUCTURACIÓN TÉCNICA, LEGAL, FINANCIERA, SOCIAL Y AMBIENTAL DE UN ESQUEMA DE CICLORRUTAS TERRITORIALES, EN SU DIMENSIÓN DE INFRAESTRUCTURA FÍSICA Y MODELO DE OPERACIÓN, QUE PERMITA LA ARTICULACIÓN CON EL PROYECTO REGIOTRAM DE OCCIDENTE Y LOS MUNICIPIOS DE SU ÁREA DE INFLUENCIA EN CUNDINAMARCA, COLOMBIA</w:t>
      </w:r>
      <w:r w:rsidDel="00000000" w:rsidR="00000000" w:rsidRPr="00000000">
        <w:rPr>
          <w:rFonts w:ascii="Calibri" w:cs="Calibri" w:eastAsia="Calibri" w:hAnsi="Calibri"/>
          <w:sz w:val="19"/>
          <w:szCs w:val="19"/>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7">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QUE </w:t>
      </w:r>
      <w:r w:rsidDel="00000000" w:rsidR="00000000" w:rsidRPr="00000000">
        <w:rPr>
          <w:rFonts w:ascii="Calibri" w:cs="Calibri" w:eastAsia="Calibri" w:hAnsi="Calibri"/>
          <w:sz w:val="20"/>
          <w:szCs w:val="20"/>
          <w:rtl w:val="0"/>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000000" w:rsidDel="00000000" w:rsidP="00000000" w:rsidRDefault="00000000" w:rsidRPr="00000000" w14:paraId="00000008">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000000" w:rsidDel="00000000" w:rsidP="00000000" w:rsidRDefault="00000000" w:rsidRPr="00000000" w14:paraId="00000009">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000000" w:rsidDel="00000000" w:rsidP="00000000" w:rsidRDefault="00000000" w:rsidRPr="00000000" w14:paraId="0000000A">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000000" w:rsidDel="00000000" w:rsidP="00000000" w:rsidRDefault="00000000" w:rsidRPr="00000000" w14:paraId="0000000B">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USO DE LA INFORMACIÓN CONFIDENCIAL </w:t>
      </w:r>
    </w:p>
    <w:p w:rsidR="00000000" w:rsidDel="00000000" w:rsidP="00000000" w:rsidRDefault="00000000" w:rsidRPr="00000000" w14:paraId="0000000C">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000000" w:rsidDel="00000000" w:rsidP="00000000" w:rsidRDefault="00000000" w:rsidRPr="00000000" w14:paraId="0000000D">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000000" w:rsidDel="00000000" w:rsidP="00000000" w:rsidRDefault="00000000" w:rsidRPr="00000000" w14:paraId="0000000E">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000000" w:rsidDel="00000000" w:rsidP="00000000" w:rsidRDefault="00000000" w:rsidRPr="00000000" w14:paraId="0000000F">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000000" w:rsidDel="00000000" w:rsidP="00000000" w:rsidRDefault="00000000" w:rsidRPr="00000000" w14:paraId="00000010">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Proveedor o Consultor" designará a una o más personas dentro de su organización como la o las personas autorizadas para entregar y recibir "Información Confidencial". </w:t>
      </w:r>
      <w:r w:rsidDel="00000000" w:rsidR="00000000" w:rsidRPr="00000000">
        <w:rPr>
          <w:rtl w:val="0"/>
        </w:rPr>
      </w:r>
    </w:p>
    <w:p w:rsidR="00000000" w:rsidDel="00000000" w:rsidP="00000000" w:rsidRDefault="00000000" w:rsidRPr="00000000" w14:paraId="00000011">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EXCLUIDA </w:t>
      </w:r>
    </w:p>
    <w:p w:rsidR="00000000" w:rsidDel="00000000" w:rsidP="00000000" w:rsidRDefault="00000000" w:rsidRPr="00000000" w14:paraId="00000012">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se considerará como "Información Confidencial" y, por ende, "El Proveedor o Consultor" no será responsable de la divulgación ni tendrá obligaciones frente a "CAF" de Información recibida bajo el presente </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Acuerdo" cuando: </w:t>
      </w:r>
    </w:p>
    <w:p w:rsidR="00000000" w:rsidDel="00000000" w:rsidP="00000000" w:rsidRDefault="00000000" w:rsidRPr="00000000" w14:paraId="00000013">
      <w:pPr>
        <w:numPr>
          <w:ilvl w:val="0"/>
          <w:numId w:val="1"/>
        </w:numPr>
        <w:spacing w:line="240" w:lineRule="auto"/>
        <w:ind w:left="92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Información sea o se vuelva parte del dominio público sin incumplimiento alguno del presente "Acuerdo"; </w:t>
      </w:r>
    </w:p>
    <w:p w:rsidR="00000000" w:rsidDel="00000000" w:rsidP="00000000" w:rsidRDefault="00000000" w:rsidRPr="00000000" w14:paraId="00000014">
      <w:pPr>
        <w:numPr>
          <w:ilvl w:val="0"/>
          <w:numId w:val="1"/>
        </w:numPr>
        <w:spacing w:line="240" w:lineRule="auto"/>
        <w:ind w:left="92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Información sea obtenida por "El Proveedor o Consultor" en forma legal de un tercero establecido como una fuente legítima de información, sin incumplimiento del presente "Acuerdo" por parte de "El Proveedor o Consultor" </w:t>
      </w:r>
    </w:p>
    <w:p w:rsidR="00000000" w:rsidDel="00000000" w:rsidP="00000000" w:rsidRDefault="00000000" w:rsidRPr="00000000" w14:paraId="00000015">
      <w:pPr>
        <w:numPr>
          <w:ilvl w:val="0"/>
          <w:numId w:val="1"/>
        </w:numPr>
        <w:spacing w:line="240" w:lineRule="auto"/>
        <w:ind w:left="92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Información sea conocida o recibida por "El Proveedor o Consultor" con anterioridad a su divulgación por parte de "CAF" o a la fecha del presente "Acuerdo"; 4 </w:t>
      </w:r>
    </w:p>
    <w:p w:rsidR="00000000" w:rsidDel="00000000" w:rsidP="00000000" w:rsidRDefault="00000000" w:rsidRPr="00000000" w14:paraId="00000016">
      <w:pPr>
        <w:numPr>
          <w:ilvl w:val="0"/>
          <w:numId w:val="1"/>
        </w:numPr>
        <w:spacing w:line="240" w:lineRule="auto"/>
        <w:ind w:left="92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"CAF" hubiera dado su consentimiento previo por escrito respecto de dicha divulgación o manifestado su carácter no confidencial; o </w:t>
      </w:r>
    </w:p>
    <w:p w:rsidR="00000000" w:rsidDel="00000000" w:rsidP="00000000" w:rsidRDefault="00000000" w:rsidRPr="00000000" w14:paraId="00000017">
      <w:pPr>
        <w:numPr>
          <w:ilvl w:val="0"/>
          <w:numId w:val="1"/>
        </w:numPr>
        <w:spacing w:line="240" w:lineRule="auto"/>
        <w:ind w:left="92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000000" w:rsidDel="00000000" w:rsidP="00000000" w:rsidRDefault="00000000" w:rsidRPr="00000000" w14:paraId="00000018">
      <w:pPr>
        <w:spacing w:line="240" w:lineRule="auto"/>
        <w:ind w:left="92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DEVOLUCIÓN DE LA INFORMACIÓN </w:t>
      </w:r>
    </w:p>
    <w:p w:rsidR="00000000" w:rsidDel="00000000" w:rsidP="00000000" w:rsidRDefault="00000000" w:rsidRPr="00000000" w14:paraId="0000001A">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000000" w:rsidDel="00000000" w:rsidP="00000000" w:rsidRDefault="00000000" w:rsidRPr="00000000" w14:paraId="0000001B">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000000" w:rsidDel="00000000" w:rsidP="00000000" w:rsidRDefault="00000000" w:rsidRPr="00000000" w14:paraId="0000001C">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COMPROMISO </w:t>
      </w:r>
      <w:r w:rsidDel="00000000" w:rsidR="00000000" w:rsidRPr="00000000">
        <w:rPr>
          <w:rtl w:val="0"/>
        </w:rPr>
      </w:r>
    </w:p>
    <w:p w:rsidR="00000000" w:rsidDel="00000000" w:rsidP="00000000" w:rsidRDefault="00000000" w:rsidRPr="00000000" w14:paraId="0000001D">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000000" w:rsidDel="00000000" w:rsidP="00000000" w:rsidRDefault="00000000" w:rsidRPr="00000000" w14:paraId="0000001E">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VIGENCIA </w:t>
      </w:r>
    </w:p>
    <w:p w:rsidR="00000000" w:rsidDel="00000000" w:rsidP="00000000" w:rsidRDefault="00000000" w:rsidRPr="00000000" w14:paraId="0000001F">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000000" w:rsidDel="00000000" w:rsidP="00000000" w:rsidRDefault="00000000" w:rsidRPr="00000000" w14:paraId="00000020">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LEY Y JURISDICCIÓN APLICABLE </w:t>
      </w:r>
    </w:p>
    <w:p w:rsidR="00000000" w:rsidDel="00000000" w:rsidP="00000000" w:rsidRDefault="00000000" w:rsidRPr="00000000" w14:paraId="00000021">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Este "Acuerdo" se regirá e interpretará de conformidad con las leyes de </w:t>
      </w:r>
      <w:r w:rsidDel="00000000" w:rsidR="00000000" w:rsidRPr="00000000">
        <w:rPr>
          <w:rFonts w:ascii="Calibri" w:cs="Calibri" w:eastAsia="Calibri" w:hAnsi="Calibri"/>
          <w:b w:val="1"/>
          <w:sz w:val="20"/>
          <w:szCs w:val="20"/>
          <w:rtl w:val="0"/>
        </w:rPr>
        <w:t xml:space="preserve">Colombia,  </w:t>
      </w:r>
      <w:r w:rsidDel="00000000" w:rsidR="00000000" w:rsidRPr="00000000">
        <w:rPr>
          <w:rFonts w:ascii="Calibri" w:cs="Calibri" w:eastAsia="Calibri" w:hAnsi="Calibri"/>
          <w:sz w:val="20"/>
          <w:szCs w:val="20"/>
          <w:rtl w:val="0"/>
        </w:rPr>
        <w:t xml:space="preserve">sometiéndose a los tribunales de la ciudad de </w:t>
      </w:r>
      <w:r w:rsidDel="00000000" w:rsidR="00000000" w:rsidRPr="00000000">
        <w:rPr>
          <w:rFonts w:ascii="Calibri" w:cs="Calibri" w:eastAsia="Calibri" w:hAnsi="Calibri"/>
          <w:b w:val="1"/>
          <w:sz w:val="20"/>
          <w:szCs w:val="20"/>
          <w:rtl w:val="0"/>
        </w:rPr>
        <w:t xml:space="preserve">Bogotá. </w:t>
      </w:r>
    </w:p>
    <w:p w:rsidR="00000000" w:rsidDel="00000000" w:rsidP="00000000" w:rsidRDefault="00000000" w:rsidRPr="00000000" w14:paraId="00000022">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000000" w:rsidDel="00000000" w:rsidP="00000000" w:rsidRDefault="00000000" w:rsidRPr="00000000" w14:paraId="00000023">
      <w:pPr>
        <w:spacing w:after="200" w:line="240" w:lineRule="auto"/>
        <w:ind w:left="567"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En fe de lo cual "El Proveedor o Consultor" suscribe el presente Acuerdo de Confidencialidad, en dos (2) ejemplares, de un mismo tenor y a un solo efecto, en </w:t>
      </w:r>
      <w:r w:rsidDel="00000000" w:rsidR="00000000" w:rsidRPr="00000000">
        <w:rPr>
          <w:rFonts w:ascii="Calibri" w:cs="Calibri" w:eastAsia="Calibri" w:hAnsi="Calibri"/>
          <w:b w:val="1"/>
          <w:sz w:val="20"/>
          <w:szCs w:val="20"/>
          <w:rtl w:val="0"/>
        </w:rPr>
        <w:t xml:space="preserve">[CIUDAD CAPITAL Y PAÍS] </w:t>
      </w:r>
      <w:r w:rsidDel="00000000" w:rsidR="00000000" w:rsidRPr="00000000">
        <w:rPr>
          <w:rFonts w:ascii="Calibri" w:cs="Calibri" w:eastAsia="Calibri" w:hAnsi="Calibri"/>
          <w:sz w:val="20"/>
          <w:szCs w:val="20"/>
          <w:rtl w:val="0"/>
        </w:rPr>
        <w:t xml:space="preserve">a los </w:t>
      </w:r>
      <w:r w:rsidDel="00000000" w:rsidR="00000000" w:rsidRPr="00000000">
        <w:rPr>
          <w:rFonts w:ascii="Calibri" w:cs="Calibri" w:eastAsia="Calibri" w:hAnsi="Calibri"/>
          <w:b w:val="1"/>
          <w:sz w:val="20"/>
          <w:szCs w:val="20"/>
          <w:rtl w:val="0"/>
        </w:rPr>
        <w:t xml:space="preserve">dd</w:t>
      </w:r>
      <w:r w:rsidDel="00000000" w:rsidR="00000000" w:rsidRPr="00000000">
        <w:rPr>
          <w:rFonts w:ascii="Calibri" w:cs="Calibri" w:eastAsia="Calibri" w:hAnsi="Calibri"/>
          <w:sz w:val="20"/>
          <w:szCs w:val="20"/>
          <w:rtl w:val="0"/>
        </w:rPr>
        <w:t xml:space="preserve"> días del mes de </w:t>
      </w:r>
      <w:r w:rsidDel="00000000" w:rsidR="00000000" w:rsidRPr="00000000">
        <w:rPr>
          <w:rFonts w:ascii="Calibri" w:cs="Calibri" w:eastAsia="Calibri" w:hAnsi="Calibri"/>
          <w:b w:val="1"/>
          <w:sz w:val="20"/>
          <w:szCs w:val="20"/>
          <w:rtl w:val="0"/>
        </w:rPr>
        <w:t xml:space="preserve">mmmm</w:t>
      </w:r>
      <w:r w:rsidDel="00000000" w:rsidR="00000000" w:rsidRPr="00000000">
        <w:rPr>
          <w:rFonts w:ascii="Calibri" w:cs="Calibri" w:eastAsia="Calibri" w:hAnsi="Calibri"/>
          <w:sz w:val="20"/>
          <w:szCs w:val="20"/>
          <w:rtl w:val="0"/>
        </w:rPr>
        <w:t xml:space="preserve"> de </w:t>
      </w:r>
      <w:r w:rsidDel="00000000" w:rsidR="00000000" w:rsidRPr="00000000">
        <w:rPr>
          <w:rFonts w:ascii="Calibri" w:cs="Calibri" w:eastAsia="Calibri" w:hAnsi="Calibri"/>
          <w:b w:val="1"/>
          <w:sz w:val="20"/>
          <w:szCs w:val="20"/>
          <w:rtl w:val="0"/>
        </w:rPr>
        <w:t xml:space="preserve">yyyy] </w:t>
      </w:r>
    </w:p>
    <w:p w:rsidR="00000000" w:rsidDel="00000000" w:rsidP="00000000" w:rsidRDefault="00000000" w:rsidRPr="00000000" w14:paraId="00000024">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Proveedor o Consultor"</w:t>
      </w:r>
    </w:p>
    <w:p w:rsidR="00000000" w:rsidDel="00000000" w:rsidP="00000000" w:rsidRDefault="00000000" w:rsidRPr="00000000" w14:paraId="00000025">
      <w:pPr>
        <w:spacing w:after="200" w:line="240" w:lineRule="auto"/>
        <w:ind w:left="56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after="200" w:line="24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 </w:t>
      </w:r>
    </w:p>
    <w:p w:rsidR="00000000" w:rsidDel="00000000" w:rsidP="00000000" w:rsidRDefault="00000000" w:rsidRPr="00000000" w14:paraId="00000027">
      <w:pPr>
        <w:spacing w:after="200" w:line="240" w:lineRule="auto"/>
        <w:ind w:left="567" w:firstLine="0"/>
        <w:jc w:val="both"/>
        <w:rPr>
          <w:rFonts w:ascii="Calibri" w:cs="Calibri" w:eastAsia="Calibri" w:hAnsi="Calibri"/>
          <w:sz w:val="20"/>
          <w:szCs w:val="20"/>
        </w:rPr>
      </w:pPr>
      <w:bookmarkStart w:colFirst="0" w:colLast="0" w:name="_147n2zr" w:id="0"/>
      <w:bookmarkEnd w:id="0"/>
      <w:r w:rsidDel="00000000" w:rsidR="00000000" w:rsidRPr="00000000">
        <w:rPr>
          <w:rFonts w:ascii="Calibri" w:cs="Calibri" w:eastAsia="Calibri" w:hAnsi="Calibri"/>
          <w:sz w:val="20"/>
          <w:szCs w:val="20"/>
          <w:rtl w:val="0"/>
        </w:rPr>
        <w:t xml:space="preserve">Nombre y Apellido </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